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A7E" w:rsidRPr="00CB6C98" w:rsidRDefault="00CB6C98" w:rsidP="00CB6C98">
      <w:pPr>
        <w:jc w:val="center"/>
        <w:rPr>
          <w:rFonts w:ascii="Times New Roman" w:hAnsi="Times New Roman" w:cs="Times New Roman"/>
          <w:b/>
          <w:sz w:val="28"/>
          <w:szCs w:val="24"/>
          <w:u w:val="single"/>
          <w:lang w:val="fr-BE"/>
        </w:rPr>
      </w:pPr>
      <w:r w:rsidRPr="00CB6C98">
        <w:rPr>
          <w:rFonts w:ascii="Times New Roman" w:hAnsi="Times New Roman" w:cs="Times New Roman"/>
          <w:b/>
          <w:sz w:val="28"/>
          <w:szCs w:val="24"/>
          <w:u w:val="single"/>
          <w:lang w:val="fr-BE"/>
        </w:rPr>
        <w:t>Evolution du bébé</w:t>
      </w:r>
    </w:p>
    <w:p w:rsidR="00F776AB" w:rsidRDefault="00F776AB" w:rsidP="00CB6C98">
      <w:pPr>
        <w:spacing w:line="360" w:lineRule="auto"/>
        <w:ind w:firstLine="360"/>
        <w:rPr>
          <w:rFonts w:ascii="Times New Roman" w:hAnsi="Times New Roman" w:cs="Times New Roman"/>
          <w:b/>
          <w:lang w:val="fr-BE"/>
        </w:rPr>
      </w:pPr>
    </w:p>
    <w:p w:rsidR="00CB6C98" w:rsidRPr="00CB6C98" w:rsidRDefault="00CB6C98" w:rsidP="00CB6C98">
      <w:pPr>
        <w:spacing w:line="360" w:lineRule="auto"/>
        <w:ind w:firstLine="360"/>
        <w:rPr>
          <w:rFonts w:ascii="Times New Roman" w:hAnsi="Times New Roman" w:cs="Times New Roman"/>
          <w:b/>
          <w:lang w:val="fr-BE"/>
        </w:rPr>
      </w:pPr>
      <w:bookmarkStart w:id="0" w:name="_GoBack"/>
      <w:bookmarkEnd w:id="0"/>
      <w:r w:rsidRPr="00CB6C98">
        <w:rPr>
          <w:rFonts w:ascii="Times New Roman" w:hAnsi="Times New Roman" w:cs="Times New Roman"/>
          <w:b/>
          <w:lang w:val="fr-BE"/>
        </w:rPr>
        <w:t>Le développement affectif, social et de la personnalité :</w:t>
      </w:r>
    </w:p>
    <w:p w:rsidR="00CB6C98" w:rsidRPr="00CB6C98" w:rsidRDefault="00CB6C98" w:rsidP="00CB6C98">
      <w:pPr>
        <w:numPr>
          <w:ilvl w:val="0"/>
          <w:numId w:val="1"/>
        </w:numPr>
        <w:tabs>
          <w:tab w:val="left" w:pos="1134"/>
        </w:tabs>
        <w:spacing w:after="0" w:line="360" w:lineRule="auto"/>
        <w:rPr>
          <w:rFonts w:ascii="Times New Roman" w:hAnsi="Times New Roman" w:cs="Times New Roman"/>
          <w:b/>
          <w:lang w:val="fr-BE"/>
        </w:rPr>
      </w:pPr>
      <w:r w:rsidRPr="00CB6C98">
        <w:rPr>
          <w:rFonts w:ascii="Times New Roman" w:hAnsi="Times New Roman" w:cs="Times New Roman"/>
          <w:b/>
          <w:lang w:val="fr-BE"/>
        </w:rPr>
        <w:t xml:space="preserve">Vidéo : Mémoire </w:t>
      </w:r>
      <w:proofErr w:type="gramStart"/>
      <w:r w:rsidRPr="00CB6C98">
        <w:rPr>
          <w:rFonts w:ascii="Times New Roman" w:hAnsi="Times New Roman" w:cs="Times New Roman"/>
          <w:b/>
          <w:lang w:val="fr-BE"/>
        </w:rPr>
        <w:t>d’un  bébé</w:t>
      </w:r>
      <w:proofErr w:type="gramEnd"/>
      <w:r w:rsidRPr="00CB6C98">
        <w:rPr>
          <w:rFonts w:ascii="Times New Roman" w:hAnsi="Times New Roman" w:cs="Times New Roman"/>
          <w:b/>
          <w:lang w:val="fr-BE"/>
        </w:rPr>
        <w:t xml:space="preserve"> (René-Jean </w:t>
      </w:r>
      <w:proofErr w:type="spellStart"/>
      <w:r w:rsidRPr="00CB6C98">
        <w:rPr>
          <w:rFonts w:ascii="Times New Roman" w:hAnsi="Times New Roman" w:cs="Times New Roman"/>
          <w:b/>
          <w:lang w:val="fr-BE"/>
        </w:rPr>
        <w:t>Bouyer</w:t>
      </w:r>
      <w:proofErr w:type="spellEnd"/>
      <w:r w:rsidRPr="00CB6C98">
        <w:rPr>
          <w:rFonts w:ascii="Times New Roman" w:hAnsi="Times New Roman" w:cs="Times New Roman"/>
          <w:b/>
          <w:lang w:val="fr-BE"/>
        </w:rPr>
        <w:t>, 1h28, La Une, 23/12/09)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b/>
          <w:i/>
          <w:lang w:val="fr-BE"/>
        </w:rPr>
      </w:pPr>
      <w:r w:rsidRPr="00CB6C98">
        <w:rPr>
          <w:rFonts w:ascii="Times New Roman" w:hAnsi="Times New Roman" w:cs="Times New Roman"/>
          <w:b/>
          <w:i/>
          <w:lang w:val="fr-BE"/>
        </w:rPr>
        <w:t>Voici quelques éléments importants pour t’aider dans ta prise de notes :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lang w:val="fr-BE"/>
        </w:rPr>
        <w:t>Les progrès en matière d’</w:t>
      </w:r>
      <w:r w:rsidRPr="00CB6C98">
        <w:rPr>
          <w:rFonts w:ascii="Times New Roman" w:hAnsi="Times New Roman" w:cs="Times New Roman"/>
          <w:b/>
          <w:lang w:val="fr-BE"/>
        </w:rPr>
        <w:t>hygiène</w:t>
      </w:r>
      <w:r w:rsidRPr="00CB6C98">
        <w:rPr>
          <w:rFonts w:ascii="Times New Roman" w:hAnsi="Times New Roman" w:cs="Times New Roman"/>
          <w:lang w:val="fr-BE"/>
        </w:rPr>
        <w:t xml:space="preserve"> vont diminuer la mortalité infantile.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  <w:proofErr w:type="gramStart"/>
      <w:r w:rsidRPr="00CB6C98">
        <w:rPr>
          <w:rFonts w:ascii="Times New Roman" w:hAnsi="Times New Roman" w:cs="Times New Roman"/>
          <w:b/>
        </w:rPr>
        <w:t>Pavlov </w:t>
      </w:r>
      <w:r w:rsidRPr="00CB6C98">
        <w:rPr>
          <w:rFonts w:ascii="Times New Roman" w:hAnsi="Times New Roman" w:cs="Times New Roman"/>
        </w:rPr>
        <w:t>:</w:t>
      </w:r>
      <w:proofErr w:type="gramEnd"/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  <w:r w:rsidRPr="00CB6C98">
        <w:rPr>
          <w:rFonts w:ascii="Times New Roman" w:hAnsi="Times New Roman" w:cs="Times New Roman"/>
        </w:rPr>
        <w:t xml:space="preserve">Couple </w:t>
      </w:r>
      <w:proofErr w:type="gramStart"/>
      <w:r w:rsidRPr="00CB6C98">
        <w:rPr>
          <w:rFonts w:ascii="Times New Roman" w:hAnsi="Times New Roman" w:cs="Times New Roman"/>
          <w:b/>
        </w:rPr>
        <w:t>Watson </w:t>
      </w:r>
      <w:r w:rsidRPr="00CB6C98">
        <w:rPr>
          <w:rFonts w:ascii="Times New Roman" w:hAnsi="Times New Roman" w:cs="Times New Roman"/>
        </w:rPr>
        <w:t>:</w:t>
      </w:r>
      <w:proofErr w:type="gramEnd"/>
      <w:r w:rsidRPr="00CB6C98">
        <w:rPr>
          <w:rFonts w:ascii="Times New Roman" w:hAnsi="Times New Roman" w:cs="Times New Roman"/>
        </w:rPr>
        <w:t xml:space="preserve"> 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  <w:r w:rsidRPr="00CB6C98">
        <w:rPr>
          <w:rFonts w:ascii="Times New Roman" w:hAnsi="Times New Roman" w:cs="Times New Roman"/>
          <w:b/>
        </w:rPr>
        <w:t xml:space="preserve">Arnold </w:t>
      </w:r>
      <w:proofErr w:type="gramStart"/>
      <w:r w:rsidRPr="00CB6C98">
        <w:rPr>
          <w:rFonts w:ascii="Times New Roman" w:hAnsi="Times New Roman" w:cs="Times New Roman"/>
          <w:b/>
        </w:rPr>
        <w:t>Gesell</w:t>
      </w:r>
      <w:r w:rsidRPr="00CB6C98">
        <w:rPr>
          <w:rFonts w:ascii="Times New Roman" w:hAnsi="Times New Roman" w:cs="Times New Roman"/>
        </w:rPr>
        <w:t> :</w:t>
      </w:r>
      <w:proofErr w:type="gramEnd"/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b/>
          <w:lang w:val="fr-BE"/>
        </w:rPr>
        <w:t>Françoise Dolto</w:t>
      </w:r>
      <w:r w:rsidRPr="00CB6C98">
        <w:rPr>
          <w:rFonts w:ascii="Times New Roman" w:hAnsi="Times New Roman" w:cs="Times New Roman"/>
          <w:lang w:val="fr-BE"/>
        </w:rPr>
        <w:t> : rôle de l’inconscient dans certaines pathologies enfantines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b/>
          <w:lang w:val="fr-BE"/>
        </w:rPr>
        <w:t>René Spitz</w:t>
      </w:r>
      <w:r w:rsidRPr="00CB6C98">
        <w:rPr>
          <w:rFonts w:ascii="Times New Roman" w:hAnsi="Times New Roman" w:cs="Times New Roman"/>
          <w:lang w:val="fr-BE"/>
        </w:rPr>
        <w:t xml:space="preserve"> (l’hospitalisme) :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lang w:val="fr-BE"/>
        </w:rPr>
        <w:t xml:space="preserve">Film de G. </w:t>
      </w:r>
      <w:proofErr w:type="spellStart"/>
      <w:r w:rsidRPr="00CB6C98">
        <w:rPr>
          <w:rFonts w:ascii="Times New Roman" w:hAnsi="Times New Roman" w:cs="Times New Roman"/>
          <w:lang w:val="fr-BE"/>
        </w:rPr>
        <w:t>Appell</w:t>
      </w:r>
      <w:proofErr w:type="spellEnd"/>
      <w:r w:rsidRPr="00CB6C98">
        <w:rPr>
          <w:rFonts w:ascii="Times New Roman" w:hAnsi="Times New Roman" w:cs="Times New Roman"/>
          <w:lang w:val="fr-BE"/>
        </w:rPr>
        <w:t xml:space="preserve"> : 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lang w:val="fr-BE"/>
        </w:rPr>
        <w:t>Myriam David :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b/>
          <w:lang w:val="fr-BE"/>
        </w:rPr>
        <w:t>John Bowlby </w:t>
      </w:r>
      <w:r w:rsidRPr="00CB6C98">
        <w:rPr>
          <w:rFonts w:ascii="Times New Roman" w:hAnsi="Times New Roman" w:cs="Times New Roman"/>
          <w:lang w:val="fr-BE"/>
        </w:rPr>
        <w:t>: théorie de l’attachement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b/>
          <w:lang w:val="fr-BE"/>
        </w:rPr>
        <w:t>Lorenz</w:t>
      </w:r>
      <w:r w:rsidRPr="00CB6C98">
        <w:rPr>
          <w:rFonts w:ascii="Times New Roman" w:hAnsi="Times New Roman" w:cs="Times New Roman"/>
          <w:lang w:val="fr-BE"/>
        </w:rPr>
        <w:t> : l’empreinte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  <w:r w:rsidRPr="00CB6C98">
        <w:rPr>
          <w:rFonts w:ascii="Times New Roman" w:hAnsi="Times New Roman" w:cs="Times New Roman"/>
        </w:rPr>
        <w:t xml:space="preserve">Couple </w:t>
      </w:r>
      <w:proofErr w:type="gramStart"/>
      <w:r w:rsidRPr="00CB6C98">
        <w:rPr>
          <w:rFonts w:ascii="Times New Roman" w:hAnsi="Times New Roman" w:cs="Times New Roman"/>
          <w:b/>
        </w:rPr>
        <w:t>Harlow</w:t>
      </w:r>
      <w:r w:rsidRPr="00CB6C98">
        <w:rPr>
          <w:rFonts w:ascii="Times New Roman" w:hAnsi="Times New Roman" w:cs="Times New Roman"/>
        </w:rPr>
        <w:t> :</w:t>
      </w:r>
      <w:proofErr w:type="gramEnd"/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  <w:r w:rsidRPr="00CB6C98">
        <w:rPr>
          <w:rFonts w:ascii="Times New Roman" w:hAnsi="Times New Roman" w:cs="Times New Roman"/>
        </w:rPr>
        <w:t xml:space="preserve">Donald </w:t>
      </w:r>
      <w:proofErr w:type="spellStart"/>
      <w:proofErr w:type="gramStart"/>
      <w:r w:rsidRPr="00CB6C98">
        <w:rPr>
          <w:rFonts w:ascii="Times New Roman" w:hAnsi="Times New Roman" w:cs="Times New Roman"/>
          <w:b/>
        </w:rPr>
        <w:t>Winnicott</w:t>
      </w:r>
      <w:proofErr w:type="spellEnd"/>
      <w:r w:rsidRPr="00CB6C98">
        <w:rPr>
          <w:rFonts w:ascii="Times New Roman" w:hAnsi="Times New Roman" w:cs="Times New Roman"/>
          <w:b/>
        </w:rPr>
        <w:t> </w:t>
      </w:r>
      <w:r w:rsidRPr="00CB6C98">
        <w:rPr>
          <w:rFonts w:ascii="Times New Roman" w:hAnsi="Times New Roman" w:cs="Times New Roman"/>
        </w:rPr>
        <w:t>:</w:t>
      </w:r>
      <w:proofErr w:type="gramEnd"/>
      <w:r w:rsidRPr="00CB6C98">
        <w:rPr>
          <w:rFonts w:ascii="Times New Roman" w:hAnsi="Times New Roman" w:cs="Times New Roman"/>
        </w:rPr>
        <w:t xml:space="preserve"> </w:t>
      </w:r>
      <w:proofErr w:type="spellStart"/>
      <w:r w:rsidRPr="00CB6C98">
        <w:rPr>
          <w:rFonts w:ascii="Times New Roman" w:hAnsi="Times New Roman" w:cs="Times New Roman"/>
        </w:rPr>
        <w:t>l’objet</w:t>
      </w:r>
      <w:proofErr w:type="spellEnd"/>
      <w:r w:rsidRPr="00CB6C98">
        <w:rPr>
          <w:rFonts w:ascii="Times New Roman" w:hAnsi="Times New Roman" w:cs="Times New Roman"/>
        </w:rPr>
        <w:t xml:space="preserve"> </w:t>
      </w:r>
      <w:proofErr w:type="spellStart"/>
      <w:r w:rsidRPr="00CB6C98">
        <w:rPr>
          <w:rFonts w:ascii="Times New Roman" w:hAnsi="Times New Roman" w:cs="Times New Roman"/>
        </w:rPr>
        <w:t>transitionnel</w:t>
      </w:r>
      <w:proofErr w:type="spellEnd"/>
    </w:p>
    <w:p w:rsidR="00CB6C98" w:rsidRPr="00CB6C98" w:rsidRDefault="00CB6C98" w:rsidP="00CB6C98">
      <w:pPr>
        <w:tabs>
          <w:tab w:val="left" w:pos="1134"/>
        </w:tabs>
        <w:spacing w:line="360" w:lineRule="auto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lang w:val="fr-BE"/>
        </w:rPr>
        <w:t xml:space="preserve">L’échographie et l’étude du fœtus 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lang w:val="fr-BE"/>
        </w:rPr>
        <w:t xml:space="preserve">Frans </w:t>
      </w:r>
      <w:proofErr w:type="spellStart"/>
      <w:r w:rsidRPr="00CB6C98">
        <w:rPr>
          <w:rFonts w:ascii="Times New Roman" w:hAnsi="Times New Roman" w:cs="Times New Roman"/>
          <w:b/>
          <w:lang w:val="fr-BE"/>
        </w:rPr>
        <w:t>Veldman</w:t>
      </w:r>
      <w:proofErr w:type="spellEnd"/>
      <w:r w:rsidRPr="00CB6C98">
        <w:rPr>
          <w:rFonts w:ascii="Times New Roman" w:hAnsi="Times New Roman" w:cs="Times New Roman"/>
          <w:lang w:val="fr-BE"/>
        </w:rPr>
        <w:t> : l’haptonomie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  <w:proofErr w:type="spellStart"/>
      <w:r w:rsidRPr="00CB6C98">
        <w:rPr>
          <w:rFonts w:ascii="Times New Roman" w:hAnsi="Times New Roman" w:cs="Times New Roman"/>
        </w:rPr>
        <w:t>Frédéric</w:t>
      </w:r>
      <w:proofErr w:type="spellEnd"/>
      <w:r w:rsidRPr="00CB6C9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CB6C98">
        <w:rPr>
          <w:rFonts w:ascii="Times New Roman" w:hAnsi="Times New Roman" w:cs="Times New Roman"/>
          <w:b/>
        </w:rPr>
        <w:t>Leboyer</w:t>
      </w:r>
      <w:proofErr w:type="spellEnd"/>
      <w:r w:rsidRPr="00CB6C98">
        <w:rPr>
          <w:rFonts w:ascii="Times New Roman" w:hAnsi="Times New Roman" w:cs="Times New Roman"/>
        </w:rPr>
        <w:t> :</w:t>
      </w:r>
      <w:proofErr w:type="gramEnd"/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lang w:val="fr-BE"/>
        </w:rPr>
        <w:t xml:space="preserve">Terry </w:t>
      </w:r>
      <w:proofErr w:type="spellStart"/>
      <w:r w:rsidRPr="00CB6C98">
        <w:rPr>
          <w:rFonts w:ascii="Times New Roman" w:hAnsi="Times New Roman" w:cs="Times New Roman"/>
          <w:b/>
          <w:lang w:val="fr-BE"/>
        </w:rPr>
        <w:t>Brazelton</w:t>
      </w:r>
      <w:proofErr w:type="spellEnd"/>
      <w:r w:rsidRPr="00CB6C98">
        <w:rPr>
          <w:rFonts w:ascii="Times New Roman" w:hAnsi="Times New Roman" w:cs="Times New Roman"/>
          <w:b/>
          <w:lang w:val="fr-BE"/>
        </w:rPr>
        <w:t> :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lang w:val="fr-BE"/>
        </w:rPr>
        <w:t xml:space="preserve">Dolto conseille d’user très tôt de la parole 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lang w:val="fr-BE"/>
        </w:rPr>
        <w:t>Dimension biologique dans le lien qui se tisse entre la mère et son bébé.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lang w:val="fr-BE"/>
        </w:rPr>
        <w:t xml:space="preserve">Benjamin </w:t>
      </w:r>
      <w:proofErr w:type="spellStart"/>
      <w:r w:rsidRPr="00CB6C98">
        <w:rPr>
          <w:rFonts w:ascii="Times New Roman" w:hAnsi="Times New Roman" w:cs="Times New Roman"/>
          <w:b/>
          <w:lang w:val="fr-BE"/>
        </w:rPr>
        <w:t>Spock</w:t>
      </w:r>
      <w:proofErr w:type="spellEnd"/>
      <w:r w:rsidRPr="00CB6C98">
        <w:rPr>
          <w:rFonts w:ascii="Times New Roman" w:hAnsi="Times New Roman" w:cs="Times New Roman"/>
          <w:lang w:val="fr-BE"/>
        </w:rPr>
        <w:t xml:space="preserve">, mouvement de </w:t>
      </w:r>
      <w:r w:rsidRPr="00CB6C98">
        <w:rPr>
          <w:rFonts w:ascii="Times New Roman" w:hAnsi="Times New Roman" w:cs="Times New Roman"/>
          <w:b/>
          <w:lang w:val="fr-BE"/>
        </w:rPr>
        <w:t>l’éducation permissive</w:t>
      </w:r>
      <w:r w:rsidRPr="00CB6C98">
        <w:rPr>
          <w:rFonts w:ascii="Times New Roman" w:hAnsi="Times New Roman" w:cs="Times New Roman"/>
          <w:lang w:val="fr-BE"/>
        </w:rPr>
        <w:t xml:space="preserve">. 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lang w:val="fr-BE"/>
        </w:rPr>
        <w:t xml:space="preserve">Les nouveaux pères </w:t>
      </w: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</w:p>
    <w:p w:rsidR="00CB6C98" w:rsidRPr="00CB6C98" w:rsidRDefault="00CB6C98" w:rsidP="00CB6C98">
      <w:pPr>
        <w:tabs>
          <w:tab w:val="left" w:pos="1134"/>
        </w:tabs>
        <w:spacing w:line="360" w:lineRule="auto"/>
        <w:ind w:left="360"/>
        <w:rPr>
          <w:rFonts w:ascii="Times New Roman" w:hAnsi="Times New Roman" w:cs="Times New Roman"/>
          <w:lang w:val="fr-BE"/>
        </w:rPr>
      </w:pPr>
      <w:r w:rsidRPr="00CB6C98">
        <w:rPr>
          <w:rFonts w:ascii="Times New Roman" w:hAnsi="Times New Roman" w:cs="Times New Roman"/>
          <w:lang w:val="fr-BE"/>
        </w:rPr>
        <w:t xml:space="preserve">Les </w:t>
      </w:r>
      <w:r w:rsidRPr="00CB6C98">
        <w:rPr>
          <w:rFonts w:ascii="Times New Roman" w:hAnsi="Times New Roman" w:cs="Times New Roman"/>
          <w:b/>
          <w:lang w:val="fr-BE"/>
        </w:rPr>
        <w:t>repères éducatifs</w:t>
      </w:r>
      <w:r w:rsidRPr="00CB6C98">
        <w:rPr>
          <w:rFonts w:ascii="Times New Roman" w:hAnsi="Times New Roman" w:cs="Times New Roman"/>
          <w:lang w:val="fr-BE"/>
        </w:rPr>
        <w:t xml:space="preserve">, les </w:t>
      </w:r>
      <w:r w:rsidRPr="00CB6C98">
        <w:rPr>
          <w:rFonts w:ascii="Times New Roman" w:hAnsi="Times New Roman" w:cs="Times New Roman"/>
          <w:b/>
          <w:lang w:val="fr-BE"/>
        </w:rPr>
        <w:t>limites</w:t>
      </w:r>
      <w:r w:rsidRPr="00CB6C98">
        <w:rPr>
          <w:rFonts w:ascii="Times New Roman" w:hAnsi="Times New Roman" w:cs="Times New Roman"/>
          <w:lang w:val="fr-BE"/>
        </w:rPr>
        <w:t xml:space="preserve">, </w:t>
      </w:r>
    </w:p>
    <w:p w:rsidR="00CB6C98" w:rsidRDefault="00CB6C98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br w:type="page"/>
      </w:r>
    </w:p>
    <w:p w:rsidR="00CB6C98" w:rsidRDefault="00CB6C98" w:rsidP="00CB6C98">
      <w:pPr>
        <w:rPr>
          <w:rFonts w:ascii="Times New Roman" w:hAnsi="Times New Roman" w:cs="Times New Roman"/>
          <w:sz w:val="24"/>
          <w:szCs w:val="24"/>
          <w:lang w:val="fr-BE"/>
        </w:rPr>
      </w:pPr>
      <w:r>
        <w:rPr>
          <w:rFonts w:ascii="Times New Roman" w:hAnsi="Times New Roman" w:cs="Times New Roman"/>
          <w:sz w:val="24"/>
          <w:szCs w:val="24"/>
          <w:lang w:val="fr-BE"/>
        </w:rPr>
        <w:lastRenderedPageBreak/>
        <w:t>Consigne : Repère les grandes étapes de cette évolution en guidant ta prise de notes grâce au tableau ci-dessous</w:t>
      </w:r>
    </w:p>
    <w:p w:rsidR="00CB6C98" w:rsidRDefault="00CB6C98" w:rsidP="00CB6C98">
      <w:pPr>
        <w:rPr>
          <w:rFonts w:ascii="Times New Roman" w:hAnsi="Times New Roman" w:cs="Times New Roman"/>
          <w:sz w:val="24"/>
          <w:szCs w:val="24"/>
          <w:lang w:val="fr-B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6C98" w:rsidTr="00CB6C98"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Pavlov</w:t>
            </w: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CB6C98" w:rsidTr="00CB6C98"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Couple Watson</w:t>
            </w: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CB6C98" w:rsidTr="00CB6C98"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Arnold Gesell</w:t>
            </w: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CB6C98" w:rsidTr="00CB6C98"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Françoise Dolto</w:t>
            </w: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CB6C98" w:rsidTr="00CB6C98"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René Spitz</w:t>
            </w: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CB6C98" w:rsidTr="00CB6C98"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G.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Appell</w:t>
            </w:r>
            <w:proofErr w:type="spellEnd"/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CB6C98" w:rsidTr="00CB6C98"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Myriam David</w:t>
            </w: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CB6C98" w:rsidTr="00CB6C98"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John Bowlby</w:t>
            </w: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CB6C98" w:rsidTr="00CB6C98"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Lorenz</w:t>
            </w: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CB6C98" w:rsidTr="00CB6C98"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Harlow</w:t>
            </w: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F776AB" w:rsidRDefault="00F776AB">
      <w:r>
        <w:br w:type="page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B6C98" w:rsidTr="00CB6C98"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lastRenderedPageBreak/>
              <w:t>Donald Winnicott</w:t>
            </w: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CB6C98" w:rsidRDefault="00CB6C98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F776AB" w:rsidTr="00CB6C98">
        <w:tc>
          <w:tcPr>
            <w:tcW w:w="4675" w:type="dxa"/>
          </w:tcPr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Frans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Veldman</w:t>
            </w:r>
            <w:proofErr w:type="spellEnd"/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F776AB" w:rsidTr="00CB6C98">
        <w:tc>
          <w:tcPr>
            <w:tcW w:w="4675" w:type="dxa"/>
          </w:tcPr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Frédéric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Leboyer</w:t>
            </w:r>
            <w:proofErr w:type="spellEnd"/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F776AB" w:rsidTr="00CB6C98">
        <w:tc>
          <w:tcPr>
            <w:tcW w:w="4675" w:type="dxa"/>
          </w:tcPr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Brazelton</w:t>
            </w:r>
            <w:proofErr w:type="spellEnd"/>
          </w:p>
        </w:tc>
        <w:tc>
          <w:tcPr>
            <w:tcW w:w="4675" w:type="dxa"/>
          </w:tcPr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  <w:tr w:rsidR="00F776AB" w:rsidTr="00CB6C98">
        <w:tc>
          <w:tcPr>
            <w:tcW w:w="4675" w:type="dxa"/>
          </w:tcPr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 xml:space="preserve">Benjamin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fr-BE"/>
              </w:rPr>
              <w:t>Spock</w:t>
            </w:r>
            <w:proofErr w:type="spellEnd"/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  <w:tc>
          <w:tcPr>
            <w:tcW w:w="4675" w:type="dxa"/>
          </w:tcPr>
          <w:p w:rsidR="00F776AB" w:rsidRDefault="00F776AB" w:rsidP="00CB6C98">
            <w:pPr>
              <w:rPr>
                <w:rFonts w:ascii="Times New Roman" w:hAnsi="Times New Roman" w:cs="Times New Roman"/>
                <w:sz w:val="24"/>
                <w:szCs w:val="24"/>
                <w:lang w:val="fr-BE"/>
              </w:rPr>
            </w:pPr>
          </w:p>
        </w:tc>
      </w:tr>
    </w:tbl>
    <w:p w:rsidR="00CB6C98" w:rsidRPr="00CB6C98" w:rsidRDefault="00CB6C98" w:rsidP="00CB6C98">
      <w:pPr>
        <w:rPr>
          <w:rFonts w:ascii="Times New Roman" w:hAnsi="Times New Roman" w:cs="Times New Roman"/>
          <w:sz w:val="24"/>
          <w:szCs w:val="24"/>
          <w:lang w:val="fr-BE"/>
        </w:rPr>
      </w:pPr>
    </w:p>
    <w:sectPr w:rsidR="00CB6C98" w:rsidRPr="00CB6C9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112DF"/>
    <w:multiLevelType w:val="hybridMultilevel"/>
    <w:tmpl w:val="62D05D84"/>
    <w:lvl w:ilvl="0" w:tplc="47EEE3A2">
      <w:numFmt w:val="bullet"/>
      <w:lvlText w:val="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C98"/>
    <w:rsid w:val="007E46E0"/>
    <w:rsid w:val="00CB6C98"/>
    <w:rsid w:val="00D36104"/>
    <w:rsid w:val="00F7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EE4BF"/>
  <w15:chartTrackingRefBased/>
  <w15:docId w15:val="{276C1BAB-A20B-4938-9E6C-CC5A4C0A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B6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Amandine</dc:creator>
  <cp:keywords/>
  <dc:description/>
  <cp:lastModifiedBy>Amandine</cp:lastModifiedBy>
  <cp:revision>1</cp:revision>
  <dcterms:created xsi:type="dcterms:W3CDTF">2020-06-02T17:56:00Z</dcterms:created>
  <dcterms:modified xsi:type="dcterms:W3CDTF">2020-06-02T19:11:00Z</dcterms:modified>
</cp:coreProperties>
</file>